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2B" w:rsidRDefault="0010132B" w:rsidP="003B363C">
      <w:pPr>
        <w:pStyle w:val="Heading2"/>
        <w:rPr>
          <w:rFonts w:asciiTheme="minorHAnsi" w:hAnsiTheme="minorHAnsi" w:cstheme="minorHAnsi"/>
          <w:color w:val="000000" w:themeColor="text1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5822"/>
      </w:tblGrid>
      <w:tr w:rsidR="00E56E77" w:rsidTr="0021353E">
        <w:tc>
          <w:tcPr>
            <w:tcW w:w="8720" w:type="dxa"/>
            <w:gridSpan w:val="2"/>
            <w:shd w:val="clear" w:color="auto" w:fill="C6D9F1" w:themeFill="text2" w:themeFillTint="33"/>
          </w:tcPr>
          <w:p w:rsidR="00E56E77" w:rsidRDefault="00E56E77" w:rsidP="0021353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6E77" w:rsidRDefault="00E56E77" w:rsidP="0021353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COURSE OUTLINE</w:t>
            </w:r>
          </w:p>
          <w:p w:rsidR="00E56E77" w:rsidRDefault="00E56E77" w:rsidP="0021353E">
            <w:pPr>
              <w:jc w:val="both"/>
              <w:rPr>
                <w:b/>
                <w:lang w:val="en-US"/>
              </w:rPr>
            </w:pPr>
          </w:p>
        </w:tc>
      </w:tr>
      <w:tr w:rsidR="00E56E77" w:rsidTr="0021353E">
        <w:tc>
          <w:tcPr>
            <w:tcW w:w="2898" w:type="dxa"/>
          </w:tcPr>
          <w:p w:rsidR="00E56E77" w:rsidRPr="00A633EE" w:rsidRDefault="00E56E77" w:rsidP="0021353E">
            <w:pPr>
              <w:spacing w:before="120"/>
              <w:rPr>
                <w:b/>
                <w:lang w:val="en-US"/>
              </w:rPr>
            </w:pPr>
            <w:r w:rsidRPr="00A633EE">
              <w:rPr>
                <w:b/>
                <w:lang w:val="en-US"/>
              </w:rPr>
              <w:t>SUBJECT</w:t>
            </w:r>
            <w:r w:rsidRPr="00A633EE">
              <w:rPr>
                <w:b/>
                <w:lang w:val="en-US"/>
              </w:rPr>
              <w:br/>
            </w:r>
          </w:p>
        </w:tc>
        <w:tc>
          <w:tcPr>
            <w:tcW w:w="5822" w:type="dxa"/>
          </w:tcPr>
          <w:p w:rsidR="00E56E77" w:rsidRPr="00A633EE" w:rsidRDefault="00E56E77" w:rsidP="00E106C0">
            <w:pPr>
              <w:spacing w:before="120"/>
              <w:rPr>
                <w:lang w:val="en-US"/>
              </w:rPr>
            </w:pPr>
            <w:r w:rsidRPr="00A633EE">
              <w:rPr>
                <w:lang w:val="en-US"/>
              </w:rPr>
              <w:t xml:space="preserve">Poverty </w:t>
            </w:r>
            <w:r w:rsidR="000D2E26" w:rsidRPr="00A633EE">
              <w:rPr>
                <w:lang w:val="en-US"/>
              </w:rPr>
              <w:t>Reduction</w:t>
            </w:r>
            <w:r w:rsidRPr="00A633EE">
              <w:rPr>
                <w:lang w:val="en-US"/>
              </w:rPr>
              <w:t xml:space="preserve"> </w:t>
            </w:r>
            <w:r w:rsidR="00E106C0">
              <w:rPr>
                <w:lang w:val="en-US"/>
              </w:rPr>
              <w:t>and</w:t>
            </w:r>
            <w:r w:rsidRPr="00A633EE">
              <w:rPr>
                <w:lang w:val="en-US"/>
              </w:rPr>
              <w:t xml:space="preserve"> Sustainable Development</w:t>
            </w:r>
          </w:p>
        </w:tc>
      </w:tr>
      <w:tr w:rsidR="00E56E77" w:rsidTr="0021353E">
        <w:tc>
          <w:tcPr>
            <w:tcW w:w="2898" w:type="dxa"/>
          </w:tcPr>
          <w:p w:rsidR="00E56E77" w:rsidRPr="00A633EE" w:rsidRDefault="00E56E77" w:rsidP="0021353E">
            <w:pPr>
              <w:spacing w:before="120"/>
              <w:rPr>
                <w:b/>
                <w:lang w:val="en-US"/>
              </w:rPr>
            </w:pPr>
            <w:r w:rsidRPr="00A633EE">
              <w:rPr>
                <w:b/>
                <w:lang w:val="en-US"/>
              </w:rPr>
              <w:t>BRIEF INTRODUCTION</w:t>
            </w:r>
          </w:p>
          <w:p w:rsidR="00E56E77" w:rsidRPr="00A633EE" w:rsidRDefault="00E56E77" w:rsidP="0021353E">
            <w:pPr>
              <w:spacing w:before="120"/>
              <w:rPr>
                <w:b/>
                <w:lang w:val="en-US"/>
              </w:rPr>
            </w:pPr>
          </w:p>
        </w:tc>
        <w:tc>
          <w:tcPr>
            <w:tcW w:w="5822" w:type="dxa"/>
          </w:tcPr>
          <w:p w:rsidR="00E56E77" w:rsidRPr="00A633EE" w:rsidRDefault="000D2E26" w:rsidP="00472B16">
            <w:pPr>
              <w:spacing w:before="120"/>
              <w:rPr>
                <w:lang w:val="en-US"/>
              </w:rPr>
            </w:pPr>
            <w:r w:rsidRPr="00A633EE">
              <w:rPr>
                <w:lang w:val="en-US"/>
              </w:rPr>
              <w:t xml:space="preserve">The poorest are the ones hardest hit with environmental issues as they often depend directly on natural resources for their daily needs and livelihoods. </w:t>
            </w:r>
            <w:r w:rsidR="00472B16" w:rsidRPr="00A633EE">
              <w:rPr>
                <w:lang w:val="en-US"/>
              </w:rPr>
              <w:t>Far from being anti-development</w:t>
            </w:r>
            <w:r w:rsidRPr="00A633EE">
              <w:rPr>
                <w:lang w:val="en-US"/>
              </w:rPr>
              <w:t xml:space="preserve">, environmental policies </w:t>
            </w:r>
            <w:r w:rsidR="003A73F7">
              <w:rPr>
                <w:lang w:val="en-US"/>
              </w:rPr>
              <w:t xml:space="preserve">aimed towards achieving sustainable development </w:t>
            </w:r>
            <w:r w:rsidRPr="00A633EE">
              <w:rPr>
                <w:lang w:val="en-US"/>
              </w:rPr>
              <w:t>can actually be used to protect the health and livelihoods of poor people, and increase their political and economic power.</w:t>
            </w:r>
            <w:r w:rsidR="006A6EEF">
              <w:rPr>
                <w:lang w:val="en-US"/>
              </w:rPr>
              <w:br/>
            </w:r>
          </w:p>
        </w:tc>
      </w:tr>
      <w:tr w:rsidR="00E56E77" w:rsidTr="0021353E">
        <w:tc>
          <w:tcPr>
            <w:tcW w:w="2898" w:type="dxa"/>
          </w:tcPr>
          <w:p w:rsidR="00E56E77" w:rsidRPr="00A633EE" w:rsidRDefault="00E56E77" w:rsidP="0021353E">
            <w:pPr>
              <w:spacing w:before="120"/>
              <w:rPr>
                <w:b/>
                <w:lang w:val="en-US"/>
              </w:rPr>
            </w:pPr>
            <w:r w:rsidRPr="00A633EE">
              <w:rPr>
                <w:b/>
                <w:lang w:val="en-US"/>
              </w:rPr>
              <w:t>HOURS</w:t>
            </w:r>
            <w:r w:rsidRPr="00A633EE">
              <w:rPr>
                <w:b/>
                <w:lang w:val="en-US"/>
              </w:rPr>
              <w:br/>
            </w:r>
          </w:p>
        </w:tc>
        <w:tc>
          <w:tcPr>
            <w:tcW w:w="5822" w:type="dxa"/>
          </w:tcPr>
          <w:p w:rsidR="00E56E77" w:rsidRPr="00A633EE" w:rsidRDefault="00E56E77" w:rsidP="0021353E">
            <w:pPr>
              <w:spacing w:before="120"/>
              <w:rPr>
                <w:lang w:val="en-US"/>
              </w:rPr>
            </w:pPr>
          </w:p>
        </w:tc>
      </w:tr>
      <w:tr w:rsidR="00E56E77" w:rsidTr="0021353E">
        <w:tc>
          <w:tcPr>
            <w:tcW w:w="2898" w:type="dxa"/>
          </w:tcPr>
          <w:p w:rsidR="00E56E77" w:rsidRPr="00A633EE" w:rsidRDefault="00E56E77" w:rsidP="0021353E">
            <w:pPr>
              <w:spacing w:before="120"/>
              <w:rPr>
                <w:b/>
                <w:lang w:val="en-US"/>
              </w:rPr>
            </w:pPr>
            <w:r w:rsidRPr="00A633EE">
              <w:rPr>
                <w:b/>
                <w:lang w:val="en-US"/>
              </w:rPr>
              <w:t>WEEKLY SCHEDULE</w:t>
            </w:r>
            <w:r w:rsidRPr="00A633EE">
              <w:rPr>
                <w:b/>
                <w:lang w:val="en-US"/>
              </w:rPr>
              <w:br/>
            </w:r>
          </w:p>
        </w:tc>
        <w:tc>
          <w:tcPr>
            <w:tcW w:w="5822" w:type="dxa"/>
          </w:tcPr>
          <w:p w:rsidR="00E56E77" w:rsidRDefault="00E56E77" w:rsidP="00C55BCE">
            <w:pPr>
              <w:spacing w:before="120"/>
              <w:rPr>
                <w:lang w:val="en-US"/>
              </w:rPr>
            </w:pPr>
            <w:r w:rsidRPr="00A633EE">
              <w:rPr>
                <w:lang w:val="en-US"/>
              </w:rPr>
              <w:t>Tuesdays</w:t>
            </w:r>
            <w:r w:rsidR="00C55BCE">
              <w:rPr>
                <w:lang w:val="en-US"/>
              </w:rPr>
              <w:t xml:space="preserve">: </w:t>
            </w:r>
            <w:r w:rsidRPr="00A633EE">
              <w:rPr>
                <w:lang w:val="en-US"/>
              </w:rPr>
              <w:t xml:space="preserve"> 1</w:t>
            </w:r>
            <w:r w:rsidR="00C55BCE">
              <w:rPr>
                <w:lang w:val="en-US"/>
              </w:rPr>
              <w:t>2</w:t>
            </w:r>
            <w:r w:rsidRPr="00A633EE">
              <w:rPr>
                <w:lang w:val="en-US"/>
              </w:rPr>
              <w:t>:</w:t>
            </w:r>
            <w:r w:rsidR="00C55BCE">
              <w:rPr>
                <w:lang w:val="en-US"/>
              </w:rPr>
              <w:t>2</w:t>
            </w:r>
            <w:r w:rsidRPr="00A633EE">
              <w:rPr>
                <w:lang w:val="en-US"/>
              </w:rPr>
              <w:t>0</w:t>
            </w:r>
            <w:r w:rsidR="00C55BCE">
              <w:rPr>
                <w:lang w:val="en-US"/>
              </w:rPr>
              <w:t xml:space="preserve"> </w:t>
            </w:r>
            <w:bookmarkStart w:id="0" w:name="_GoBack"/>
            <w:bookmarkEnd w:id="0"/>
            <w:r w:rsidRPr="00A633EE">
              <w:rPr>
                <w:lang w:val="en-US"/>
              </w:rPr>
              <w:t>– 1:</w:t>
            </w:r>
            <w:r w:rsidR="00C55BCE">
              <w:rPr>
                <w:lang w:val="en-US"/>
              </w:rPr>
              <w:t>3</w:t>
            </w:r>
            <w:r w:rsidRPr="00A633EE">
              <w:rPr>
                <w:lang w:val="en-US"/>
              </w:rPr>
              <w:t>0 pm</w:t>
            </w:r>
          </w:p>
          <w:p w:rsidR="00C55BCE" w:rsidRPr="00A633EE" w:rsidRDefault="00C55BCE" w:rsidP="00C55BCE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Fridays: 11.00 am – 12.10 pm</w:t>
            </w:r>
          </w:p>
        </w:tc>
      </w:tr>
      <w:tr w:rsidR="00E56E77" w:rsidTr="0021353E">
        <w:tc>
          <w:tcPr>
            <w:tcW w:w="2898" w:type="dxa"/>
          </w:tcPr>
          <w:p w:rsidR="00E56E77" w:rsidRPr="00A633EE" w:rsidRDefault="00E56E77" w:rsidP="0021353E">
            <w:pPr>
              <w:spacing w:before="120"/>
              <w:rPr>
                <w:b/>
                <w:lang w:val="en-US"/>
              </w:rPr>
            </w:pPr>
            <w:r w:rsidRPr="00A633EE">
              <w:rPr>
                <w:b/>
                <w:lang w:val="en-US"/>
              </w:rPr>
              <w:t>CREDITS</w:t>
            </w:r>
            <w:r w:rsidRPr="00A633EE">
              <w:rPr>
                <w:b/>
                <w:lang w:val="en-US"/>
              </w:rPr>
              <w:br/>
            </w:r>
          </w:p>
        </w:tc>
        <w:tc>
          <w:tcPr>
            <w:tcW w:w="5822" w:type="dxa"/>
          </w:tcPr>
          <w:p w:rsidR="00E56E77" w:rsidRPr="00A633EE" w:rsidRDefault="00E56E77" w:rsidP="0021353E">
            <w:pPr>
              <w:spacing w:before="120"/>
              <w:rPr>
                <w:lang w:val="en-US"/>
              </w:rPr>
            </w:pPr>
          </w:p>
        </w:tc>
      </w:tr>
      <w:tr w:rsidR="00E56E77" w:rsidTr="0021353E">
        <w:tc>
          <w:tcPr>
            <w:tcW w:w="2898" w:type="dxa"/>
          </w:tcPr>
          <w:p w:rsidR="00E56E77" w:rsidRPr="00A633EE" w:rsidRDefault="00E56E77" w:rsidP="0021353E">
            <w:pPr>
              <w:spacing w:before="120"/>
              <w:rPr>
                <w:b/>
                <w:lang w:val="en-US"/>
              </w:rPr>
            </w:pPr>
            <w:r w:rsidRPr="00A633EE">
              <w:rPr>
                <w:b/>
                <w:lang w:val="en-US"/>
              </w:rPr>
              <w:t>PROFESOR</w:t>
            </w:r>
            <w:r w:rsidRPr="00A633EE">
              <w:rPr>
                <w:b/>
                <w:lang w:val="en-US"/>
              </w:rPr>
              <w:br/>
            </w:r>
          </w:p>
        </w:tc>
        <w:tc>
          <w:tcPr>
            <w:tcW w:w="5822" w:type="dxa"/>
          </w:tcPr>
          <w:p w:rsidR="00E56E77" w:rsidRPr="00A633EE" w:rsidRDefault="00E56E77" w:rsidP="0021353E">
            <w:pPr>
              <w:spacing w:before="120"/>
              <w:rPr>
                <w:lang w:val="en-US"/>
              </w:rPr>
            </w:pPr>
            <w:r w:rsidRPr="00A633EE">
              <w:rPr>
                <w:lang w:val="en-US"/>
              </w:rPr>
              <w:t>Smriti Jain</w:t>
            </w:r>
          </w:p>
        </w:tc>
      </w:tr>
      <w:tr w:rsidR="00E56E77" w:rsidTr="0021353E">
        <w:tc>
          <w:tcPr>
            <w:tcW w:w="2898" w:type="dxa"/>
          </w:tcPr>
          <w:p w:rsidR="00E56E77" w:rsidRPr="00A633EE" w:rsidRDefault="00E56E77" w:rsidP="0021353E">
            <w:pPr>
              <w:spacing w:before="120"/>
              <w:rPr>
                <w:b/>
                <w:lang w:val="en-US"/>
              </w:rPr>
            </w:pPr>
            <w:r w:rsidRPr="00A633EE">
              <w:rPr>
                <w:b/>
                <w:lang w:val="en-US"/>
              </w:rPr>
              <w:t>CONTACT DETAILS</w:t>
            </w:r>
            <w:r w:rsidRPr="00A633EE">
              <w:rPr>
                <w:b/>
                <w:lang w:val="en-US"/>
              </w:rPr>
              <w:br/>
            </w:r>
          </w:p>
        </w:tc>
        <w:tc>
          <w:tcPr>
            <w:tcW w:w="5822" w:type="dxa"/>
          </w:tcPr>
          <w:p w:rsidR="00E56E77" w:rsidRPr="00A633EE" w:rsidRDefault="00FD64D3" w:rsidP="0021353E">
            <w:pPr>
              <w:spacing w:before="120"/>
              <w:rPr>
                <w:lang w:val="en-US"/>
              </w:rPr>
            </w:pPr>
            <w:hyperlink r:id="rId8" w:history="1">
              <w:r w:rsidR="00E56E77" w:rsidRPr="00A633EE">
                <w:rPr>
                  <w:rStyle w:val="Hyperlink"/>
                  <w:lang w:val="en-US"/>
                </w:rPr>
                <w:t>smritijain78@gmail.com</w:t>
              </w:r>
            </w:hyperlink>
            <w:r w:rsidR="00E56E77" w:rsidRPr="00A633EE">
              <w:rPr>
                <w:lang w:val="en-US"/>
              </w:rPr>
              <w:br/>
              <w:t>(M): 09- 8828 7574</w:t>
            </w:r>
            <w:r w:rsidR="00E56E77" w:rsidRPr="00A633EE">
              <w:rPr>
                <w:lang w:val="en-US"/>
              </w:rPr>
              <w:br/>
            </w:r>
          </w:p>
        </w:tc>
      </w:tr>
    </w:tbl>
    <w:p w:rsidR="00E56E77" w:rsidRPr="00E56E77" w:rsidRDefault="00E56E77" w:rsidP="00E56E77">
      <w:pPr>
        <w:rPr>
          <w:lang w:val="en-US"/>
        </w:rPr>
      </w:pPr>
    </w:p>
    <w:p w:rsidR="00EC7CF7" w:rsidRDefault="00EC7CF7" w:rsidP="00EC7CF7">
      <w:pPr>
        <w:rPr>
          <w:lang w:val="en-US"/>
        </w:rPr>
      </w:pPr>
    </w:p>
    <w:p w:rsidR="00EC7CF7" w:rsidRDefault="00EC7CF7" w:rsidP="00EC7CF7">
      <w:pPr>
        <w:rPr>
          <w:lang w:val="en-US"/>
        </w:rPr>
      </w:pPr>
    </w:p>
    <w:p w:rsidR="00EC7CF7" w:rsidRDefault="00EC7CF7" w:rsidP="00EC7CF7">
      <w:pPr>
        <w:rPr>
          <w:lang w:val="en-US"/>
        </w:rPr>
      </w:pPr>
    </w:p>
    <w:p w:rsidR="00EC7CF7" w:rsidRDefault="00EC7CF7" w:rsidP="00EC7CF7">
      <w:pPr>
        <w:rPr>
          <w:lang w:val="en-US"/>
        </w:rPr>
      </w:pPr>
    </w:p>
    <w:p w:rsidR="00EC7CF7" w:rsidRPr="00EC7CF7" w:rsidRDefault="00EC7CF7" w:rsidP="00EC7CF7">
      <w:pPr>
        <w:rPr>
          <w:lang w:val="en-US"/>
        </w:rPr>
      </w:pPr>
    </w:p>
    <w:p w:rsidR="000564A8" w:rsidRDefault="000564A8" w:rsidP="003B363C">
      <w:pPr>
        <w:pStyle w:val="Heading2"/>
        <w:rPr>
          <w:rFonts w:asciiTheme="minorHAnsi" w:hAnsiTheme="minorHAnsi" w:cstheme="minorHAnsi"/>
          <w:color w:val="000000" w:themeColor="text1"/>
          <w:u w:val="single"/>
          <w:lang w:val="en-US"/>
        </w:rPr>
      </w:pPr>
    </w:p>
    <w:p w:rsidR="003F3164" w:rsidRDefault="003F3164" w:rsidP="003F3164">
      <w:pPr>
        <w:rPr>
          <w:lang w:val="en-US"/>
        </w:rPr>
      </w:pPr>
    </w:p>
    <w:p w:rsidR="003F3164" w:rsidRDefault="003F3164" w:rsidP="003F3164">
      <w:pPr>
        <w:rPr>
          <w:lang w:val="en-US"/>
        </w:rPr>
      </w:pPr>
    </w:p>
    <w:p w:rsidR="003F3164" w:rsidRDefault="003F3164" w:rsidP="003F3164">
      <w:pPr>
        <w:rPr>
          <w:lang w:val="en-US"/>
        </w:rPr>
      </w:pPr>
    </w:p>
    <w:p w:rsidR="003F3164" w:rsidRPr="003F3164" w:rsidRDefault="003F3164" w:rsidP="003F3164">
      <w:pPr>
        <w:rPr>
          <w:lang w:val="en-US"/>
        </w:rPr>
      </w:pPr>
    </w:p>
    <w:p w:rsidR="00726DC4" w:rsidRPr="00CF12AA" w:rsidRDefault="0010132B" w:rsidP="003B363C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-US"/>
        </w:rPr>
      </w:pPr>
      <w:r w:rsidRPr="003B363C">
        <w:rPr>
          <w:rFonts w:asciiTheme="minorHAnsi" w:hAnsiTheme="minorHAnsi" w:cstheme="minorHAnsi"/>
          <w:color w:val="000000" w:themeColor="text1"/>
          <w:u w:val="single"/>
          <w:lang w:val="en-US"/>
        </w:rPr>
        <w:t>COURSE OBJECTIVES</w:t>
      </w:r>
      <w:r w:rsidR="003F3164">
        <w:rPr>
          <w:rFonts w:asciiTheme="minorHAnsi" w:hAnsiTheme="minorHAnsi" w:cstheme="minorHAnsi"/>
          <w:color w:val="000000" w:themeColor="text1"/>
          <w:u w:val="single"/>
          <w:lang w:val="en-US"/>
        </w:rPr>
        <w:br/>
      </w:r>
    </w:p>
    <w:p w:rsidR="00EC269F" w:rsidRDefault="00EC269F" w:rsidP="003F3164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Understand the basics of </w:t>
      </w:r>
      <w:r w:rsidR="0071785B">
        <w:rPr>
          <w:rFonts w:cstheme="minorHAnsi"/>
          <w:lang w:val="en-US"/>
        </w:rPr>
        <w:t>sustainable</w:t>
      </w:r>
      <w:r>
        <w:rPr>
          <w:rFonts w:cstheme="minorHAnsi"/>
          <w:lang w:val="en-US"/>
        </w:rPr>
        <w:t xml:space="preserve"> development</w:t>
      </w:r>
    </w:p>
    <w:p w:rsidR="00C93BDA" w:rsidRDefault="003F3164" w:rsidP="00C93BDA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8E5F61">
        <w:rPr>
          <w:rFonts w:cstheme="minorHAnsi"/>
          <w:lang w:val="en-US"/>
        </w:rPr>
        <w:t xml:space="preserve">Provide a deeper understanding of the linkage between </w:t>
      </w:r>
      <w:r w:rsidR="00AE4D6F">
        <w:rPr>
          <w:rFonts w:cstheme="minorHAnsi"/>
          <w:lang w:val="en-US"/>
        </w:rPr>
        <w:t>local</w:t>
      </w:r>
      <w:r w:rsidRPr="008E5F61">
        <w:rPr>
          <w:rFonts w:cstheme="minorHAnsi"/>
          <w:lang w:val="en-US"/>
        </w:rPr>
        <w:t xml:space="preserve"> livelihoods</w:t>
      </w:r>
      <w:r w:rsidR="00EC269F">
        <w:rPr>
          <w:rFonts w:cstheme="minorHAnsi"/>
          <w:lang w:val="en-US"/>
        </w:rPr>
        <w:t>, poverty,</w:t>
      </w:r>
      <w:r w:rsidRPr="008E5F61">
        <w:rPr>
          <w:rFonts w:cstheme="minorHAnsi"/>
          <w:lang w:val="en-US"/>
        </w:rPr>
        <w:t xml:space="preserve"> and their dependence on </w:t>
      </w:r>
      <w:r w:rsidR="00B26924">
        <w:rPr>
          <w:rFonts w:cstheme="minorHAnsi"/>
          <w:lang w:val="en-US"/>
        </w:rPr>
        <w:t>natural resources</w:t>
      </w:r>
    </w:p>
    <w:p w:rsidR="00C93BDA" w:rsidRPr="00C93BDA" w:rsidRDefault="004500D3" w:rsidP="00C93BDA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C93BDA">
        <w:rPr>
          <w:rFonts w:cstheme="minorHAnsi"/>
          <w:lang w:val="en-US"/>
        </w:rPr>
        <w:t>Understand c</w:t>
      </w:r>
      <w:r w:rsidR="00B10E12" w:rsidRPr="00C93BDA">
        <w:rPr>
          <w:rFonts w:cstheme="minorHAnsi"/>
          <w:lang w:val="en-US"/>
        </w:rPr>
        <w:t xml:space="preserve">hallenges in </w:t>
      </w:r>
      <w:r w:rsidR="00C15010" w:rsidRPr="00C93BDA">
        <w:rPr>
          <w:rFonts w:cstheme="minorHAnsi"/>
          <w:lang w:val="en-US"/>
        </w:rPr>
        <w:t>implementing</w:t>
      </w:r>
      <w:r w:rsidR="00B10E12" w:rsidRPr="00C93BDA">
        <w:rPr>
          <w:rFonts w:cstheme="minorHAnsi"/>
          <w:lang w:val="en-US"/>
        </w:rPr>
        <w:t xml:space="preserve"> sustainable development</w:t>
      </w:r>
      <w:r w:rsidRPr="00C93BDA">
        <w:rPr>
          <w:rFonts w:cstheme="minorHAnsi"/>
          <w:lang w:val="en-US"/>
        </w:rPr>
        <w:t xml:space="preserve"> </w:t>
      </w:r>
      <w:r w:rsidR="00C15010" w:rsidRPr="00C93BDA">
        <w:rPr>
          <w:rFonts w:cstheme="minorHAnsi"/>
          <w:lang w:val="en-US"/>
        </w:rPr>
        <w:t>policy</w:t>
      </w:r>
      <w:r w:rsidRPr="00C93BDA">
        <w:rPr>
          <w:rFonts w:cstheme="minorHAnsi"/>
          <w:lang w:val="en-US"/>
        </w:rPr>
        <w:t xml:space="preserve"> </w:t>
      </w:r>
      <w:r w:rsidR="00B10E12" w:rsidRPr="00C93BDA">
        <w:rPr>
          <w:rFonts w:cstheme="minorHAnsi"/>
          <w:lang w:val="en-US"/>
        </w:rPr>
        <w:t>at local and national levels</w:t>
      </w:r>
      <w:r w:rsidR="009C2079">
        <w:rPr>
          <w:rFonts w:cstheme="minorHAnsi"/>
          <w:lang w:val="en-US"/>
        </w:rPr>
        <w:t xml:space="preserve"> to</w:t>
      </w:r>
      <w:r w:rsidR="00DB2C71">
        <w:rPr>
          <w:rFonts w:cstheme="minorHAnsi"/>
          <w:lang w:val="en-US"/>
        </w:rPr>
        <w:t xml:space="preserve"> balance</w:t>
      </w:r>
      <w:r w:rsidR="00C93BDA" w:rsidRPr="00C93BDA">
        <w:rPr>
          <w:rFonts w:cstheme="minorHAnsi"/>
          <w:lang w:val="en-US"/>
        </w:rPr>
        <w:t xml:space="preserve"> </w:t>
      </w:r>
      <w:r w:rsidR="00C93BDA" w:rsidRPr="00C93BDA">
        <w:rPr>
          <w:rFonts w:cstheme="minorHAnsi"/>
        </w:rPr>
        <w:t>social, economic, and environmental objectives</w:t>
      </w:r>
    </w:p>
    <w:p w:rsidR="00B15361" w:rsidRPr="00C93BDA" w:rsidRDefault="008E5F61" w:rsidP="00C93BDA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C93BDA">
        <w:rPr>
          <w:rFonts w:cstheme="minorHAnsi"/>
          <w:lang w:val="en-US"/>
        </w:rPr>
        <w:t>Evaluate</w:t>
      </w:r>
      <w:r w:rsidR="003F3164" w:rsidRPr="00C93BDA">
        <w:rPr>
          <w:rFonts w:cstheme="minorHAnsi"/>
          <w:lang w:val="en-US"/>
        </w:rPr>
        <w:t xml:space="preserve"> </w:t>
      </w:r>
      <w:r w:rsidR="005002FD" w:rsidRPr="00C93BDA">
        <w:rPr>
          <w:rFonts w:cstheme="minorHAnsi"/>
          <w:lang w:val="en-US"/>
        </w:rPr>
        <w:t xml:space="preserve">key approaches that need to be adopted and applied </w:t>
      </w:r>
      <w:r w:rsidR="003F3164" w:rsidRPr="00C93BDA">
        <w:rPr>
          <w:rFonts w:eastAsia="Times New Roman" w:cstheme="minorHAnsi"/>
          <w:lang w:val="en-US"/>
        </w:rPr>
        <w:t xml:space="preserve">to attain </w:t>
      </w:r>
      <w:r w:rsidR="005F0BAD" w:rsidRPr="00C93BDA">
        <w:rPr>
          <w:rFonts w:eastAsia="Times New Roman" w:cstheme="minorHAnsi"/>
          <w:lang w:val="en-US"/>
        </w:rPr>
        <w:t>the twin goal of poverty reduction and sustainable development</w:t>
      </w:r>
      <w:r w:rsidR="00FB3840" w:rsidRPr="00C93BDA">
        <w:rPr>
          <w:rFonts w:eastAsia="Times New Roman" w:cstheme="minorHAnsi"/>
          <w:lang w:val="en-US"/>
        </w:rPr>
        <w:br/>
      </w:r>
    </w:p>
    <w:p w:rsidR="0010132B" w:rsidRPr="003B363C" w:rsidRDefault="0010132B" w:rsidP="003B363C">
      <w:pPr>
        <w:pStyle w:val="Heading2"/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 w:rsidRPr="003B363C">
        <w:rPr>
          <w:rFonts w:asciiTheme="minorHAnsi" w:hAnsiTheme="minorHAnsi" w:cstheme="minorHAnsi"/>
          <w:color w:val="000000" w:themeColor="text1"/>
          <w:u w:val="single"/>
          <w:lang w:val="en-US"/>
        </w:rPr>
        <w:t>COURSE CONTENT</w:t>
      </w:r>
    </w:p>
    <w:p w:rsidR="003B363C" w:rsidRPr="00CF12AA" w:rsidRDefault="00300063" w:rsidP="003B363C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I. </w:t>
      </w:r>
      <w:r w:rsidR="006E3AE4">
        <w:rPr>
          <w:rFonts w:asciiTheme="minorHAnsi" w:hAnsiTheme="minorHAnsi" w:cstheme="minorHAnsi"/>
          <w:color w:val="000000" w:themeColor="text1"/>
          <w:lang w:val="en-US"/>
        </w:rPr>
        <w:t>Understanding</w:t>
      </w:r>
      <w:r w:rsidR="00EF3B03">
        <w:rPr>
          <w:rFonts w:asciiTheme="minorHAnsi" w:hAnsiTheme="minorHAnsi" w:cstheme="minorHAnsi"/>
          <w:color w:val="000000" w:themeColor="text1"/>
          <w:lang w:val="en-US"/>
        </w:rPr>
        <w:t xml:space="preserve"> sustainable development</w:t>
      </w:r>
      <w:r w:rsidR="00CF12AA">
        <w:rPr>
          <w:rFonts w:asciiTheme="minorHAnsi" w:hAnsiTheme="minorHAnsi" w:cstheme="minorHAnsi"/>
          <w:color w:val="000000" w:themeColor="text1"/>
          <w:lang w:val="en-US"/>
        </w:rPr>
        <w:br/>
      </w:r>
    </w:p>
    <w:p w:rsidR="006E3AE4" w:rsidRDefault="006E3AE4" w:rsidP="006E3AE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Definitions</w:t>
      </w:r>
    </w:p>
    <w:p w:rsidR="006E3AE4" w:rsidRDefault="006E3AE4" w:rsidP="006E3AE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Goals , Indicators, and Values</w:t>
      </w:r>
    </w:p>
    <w:p w:rsidR="00EF3B03" w:rsidRPr="001B6CA0" w:rsidRDefault="00322F70" w:rsidP="00EF3B0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Putting </w:t>
      </w:r>
      <w:r w:rsidR="00B71E95">
        <w:rPr>
          <w:lang w:val="en-US"/>
        </w:rPr>
        <w:t>theory</w:t>
      </w:r>
      <w:r w:rsidR="001B6CA0">
        <w:rPr>
          <w:lang w:val="en-US"/>
        </w:rPr>
        <w:t xml:space="preserve"> </w:t>
      </w:r>
      <w:r>
        <w:rPr>
          <w:lang w:val="en-US"/>
        </w:rPr>
        <w:t>into practice</w:t>
      </w:r>
      <w:r w:rsidR="001B6CA0">
        <w:rPr>
          <w:lang w:val="en-US"/>
        </w:rPr>
        <w:br/>
      </w:r>
    </w:p>
    <w:p w:rsidR="00EF3B03" w:rsidRPr="00CF12AA" w:rsidRDefault="00300063" w:rsidP="00EF3B03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II. </w:t>
      </w:r>
      <w:r w:rsidR="00EF3B03" w:rsidRPr="00EF3B03">
        <w:rPr>
          <w:rFonts w:asciiTheme="minorHAnsi" w:hAnsiTheme="minorHAnsi" w:cstheme="minorHAnsi"/>
          <w:color w:val="000000" w:themeColor="text1"/>
          <w:lang w:val="en-US"/>
        </w:rPr>
        <w:t>Local livelihoods, Poverty</w:t>
      </w:r>
      <w:r w:rsidR="00537005">
        <w:rPr>
          <w:rFonts w:asciiTheme="minorHAnsi" w:hAnsiTheme="minorHAnsi" w:cstheme="minorHAnsi"/>
          <w:color w:val="000000" w:themeColor="text1"/>
          <w:lang w:val="en-US"/>
        </w:rPr>
        <w:t>,</w:t>
      </w:r>
      <w:r w:rsidR="00EF3B03" w:rsidRPr="00EF3B03">
        <w:rPr>
          <w:rFonts w:asciiTheme="minorHAnsi" w:hAnsiTheme="minorHAnsi" w:cstheme="minorHAnsi"/>
          <w:color w:val="000000" w:themeColor="text1"/>
          <w:lang w:val="en-US"/>
        </w:rPr>
        <w:t xml:space="preserve"> and </w:t>
      </w:r>
      <w:r w:rsidR="0051393A">
        <w:rPr>
          <w:rFonts w:asciiTheme="minorHAnsi" w:hAnsiTheme="minorHAnsi" w:cstheme="minorHAnsi"/>
          <w:color w:val="000000" w:themeColor="text1"/>
          <w:lang w:val="en-US"/>
        </w:rPr>
        <w:t>the Environment</w:t>
      </w:r>
      <w:r w:rsidR="00CF12AA">
        <w:rPr>
          <w:rFonts w:asciiTheme="minorHAnsi" w:hAnsiTheme="minorHAnsi" w:cstheme="minorHAnsi"/>
          <w:color w:val="000000" w:themeColor="text1"/>
          <w:lang w:val="en-US"/>
        </w:rPr>
        <w:br/>
      </w:r>
    </w:p>
    <w:p w:rsidR="00B26924" w:rsidRPr="00C15010" w:rsidRDefault="00B26924" w:rsidP="00B269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C15010">
        <w:rPr>
          <w:rFonts w:cstheme="minorHAnsi"/>
          <w:lang w:val="en-US"/>
        </w:rPr>
        <w:t>Understanding rural livelihoods</w:t>
      </w:r>
    </w:p>
    <w:p w:rsidR="00B26924" w:rsidRPr="00C15010" w:rsidRDefault="00B26924" w:rsidP="00B269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C15010">
        <w:rPr>
          <w:rFonts w:cstheme="minorHAnsi"/>
          <w:lang w:val="en-US"/>
        </w:rPr>
        <w:t>Understanding the extent to which the poor depend on natural resources for their livelihoods, and where and how those natural resources are being degraded</w:t>
      </w:r>
    </w:p>
    <w:p w:rsidR="00B26924" w:rsidRPr="00C15010" w:rsidRDefault="00B26924" w:rsidP="00B269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C15010">
        <w:rPr>
          <w:rFonts w:cstheme="minorHAnsi"/>
          <w:lang w:val="en-US"/>
        </w:rPr>
        <w:t>Analyzing how pollution and other environmental factors (dirty air and drinking water, lack of sanitation) affect the health of the poor</w:t>
      </w:r>
    </w:p>
    <w:p w:rsidR="00C15010" w:rsidRPr="00E3300D" w:rsidRDefault="00B26924" w:rsidP="00EF3B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C15010">
        <w:rPr>
          <w:rFonts w:cstheme="minorHAnsi"/>
          <w:lang w:val="en-US"/>
        </w:rPr>
        <w:t>E</w:t>
      </w:r>
      <w:r w:rsidR="00242252">
        <w:rPr>
          <w:rFonts w:cstheme="minorHAnsi"/>
          <w:lang w:val="en-US"/>
        </w:rPr>
        <w:t>xamining</w:t>
      </w:r>
      <w:r w:rsidRPr="00C15010">
        <w:rPr>
          <w:rFonts w:cstheme="minorHAnsi"/>
          <w:lang w:val="en-US"/>
        </w:rPr>
        <w:t xml:space="preserve"> the ways in which the poor are vulnerable to natural disasters</w:t>
      </w:r>
      <w:r w:rsidR="00C15010" w:rsidRPr="00C15010">
        <w:rPr>
          <w:rFonts w:cstheme="minorHAnsi"/>
          <w:lang w:val="en-US"/>
        </w:rPr>
        <w:t xml:space="preserve"> such as </w:t>
      </w:r>
      <w:r w:rsidR="002E5862">
        <w:rPr>
          <w:rFonts w:cstheme="minorHAnsi"/>
          <w:lang w:val="en-US"/>
        </w:rPr>
        <w:t>droughts, floods, earthquakes et al</w:t>
      </w:r>
      <w:r w:rsidRPr="00C15010">
        <w:rPr>
          <w:rFonts w:cstheme="minorHAnsi"/>
          <w:lang w:val="en-US"/>
        </w:rPr>
        <w:t>.</w:t>
      </w:r>
      <w:r w:rsidR="00E3300D">
        <w:rPr>
          <w:rFonts w:cstheme="minorHAnsi"/>
          <w:lang w:val="en-US"/>
        </w:rPr>
        <w:br/>
      </w:r>
    </w:p>
    <w:p w:rsidR="00EF3B03" w:rsidRPr="00E3300D" w:rsidRDefault="00300063" w:rsidP="00EF3B03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III. </w:t>
      </w:r>
      <w:r w:rsidR="00C15010">
        <w:rPr>
          <w:rFonts w:asciiTheme="minorHAnsi" w:hAnsiTheme="minorHAnsi" w:cstheme="minorHAnsi"/>
          <w:color w:val="000000" w:themeColor="text1"/>
          <w:lang w:val="en-US"/>
        </w:rPr>
        <w:t>C</w:t>
      </w:r>
      <w:r w:rsidR="00EF3B03" w:rsidRPr="00EF3B03">
        <w:rPr>
          <w:rFonts w:asciiTheme="minorHAnsi" w:hAnsiTheme="minorHAnsi" w:cstheme="minorHAnsi"/>
          <w:color w:val="000000" w:themeColor="text1"/>
          <w:lang w:val="en-US"/>
        </w:rPr>
        <w:t>hallenges</w:t>
      </w:r>
      <w:r w:rsidR="00C15010">
        <w:rPr>
          <w:rFonts w:asciiTheme="minorHAnsi" w:hAnsiTheme="minorHAnsi" w:cstheme="minorHAnsi"/>
          <w:color w:val="000000" w:themeColor="text1"/>
          <w:lang w:val="en-US"/>
        </w:rPr>
        <w:t xml:space="preserve"> in implementing Sustainable development policy</w:t>
      </w:r>
      <w:r w:rsidR="00E3300D">
        <w:rPr>
          <w:rFonts w:asciiTheme="minorHAnsi" w:hAnsiTheme="minorHAnsi" w:cstheme="minorHAnsi"/>
          <w:color w:val="000000" w:themeColor="text1"/>
          <w:lang w:val="en-US"/>
        </w:rPr>
        <w:br/>
      </w:r>
    </w:p>
    <w:p w:rsidR="00C15010" w:rsidRDefault="00714E81" w:rsidP="00C1501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Leadership: </w:t>
      </w:r>
      <w:r w:rsidR="003A72B7">
        <w:rPr>
          <w:lang w:val="en-US"/>
        </w:rPr>
        <w:t>Weak</w:t>
      </w:r>
      <w:r w:rsidR="00125166">
        <w:rPr>
          <w:lang w:val="en-US"/>
        </w:rPr>
        <w:t xml:space="preserve"> p</w:t>
      </w:r>
      <w:r w:rsidR="00C15010">
        <w:rPr>
          <w:lang w:val="en-US"/>
        </w:rPr>
        <w:t xml:space="preserve">olitical </w:t>
      </w:r>
      <w:r w:rsidR="00262501">
        <w:rPr>
          <w:lang w:val="en-US"/>
        </w:rPr>
        <w:t>commitment and will</w:t>
      </w:r>
    </w:p>
    <w:p w:rsidR="00C15010" w:rsidRDefault="00C15010" w:rsidP="00C1501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Financial and economic challenges</w:t>
      </w:r>
    </w:p>
    <w:p w:rsidR="00C15010" w:rsidRDefault="00610855" w:rsidP="00C1501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Gaps in </w:t>
      </w:r>
      <w:r w:rsidR="00C15010">
        <w:rPr>
          <w:lang w:val="en-US"/>
        </w:rPr>
        <w:t>Learning, Planning,</w:t>
      </w:r>
      <w:r w:rsidR="00EE581D">
        <w:rPr>
          <w:lang w:val="en-US"/>
        </w:rPr>
        <w:t xml:space="preserve"> and</w:t>
      </w:r>
      <w:r w:rsidR="00C15010">
        <w:rPr>
          <w:lang w:val="en-US"/>
        </w:rPr>
        <w:t xml:space="preserve"> Implementation</w:t>
      </w:r>
      <w:r>
        <w:rPr>
          <w:lang w:val="en-US"/>
        </w:rPr>
        <w:t xml:space="preserve"> </w:t>
      </w:r>
    </w:p>
    <w:p w:rsidR="00C15010" w:rsidRPr="00C15010" w:rsidRDefault="003A72B7" w:rsidP="00C1501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Lack of </w:t>
      </w:r>
      <w:r w:rsidR="00C15010">
        <w:rPr>
          <w:lang w:val="en-US"/>
        </w:rPr>
        <w:t xml:space="preserve">Participation, </w:t>
      </w:r>
      <w:r w:rsidR="008317FA">
        <w:rPr>
          <w:lang w:val="en-US"/>
        </w:rPr>
        <w:t>C</w:t>
      </w:r>
      <w:r w:rsidR="00C15010">
        <w:rPr>
          <w:lang w:val="en-US"/>
        </w:rPr>
        <w:t xml:space="preserve">o-ordination and </w:t>
      </w:r>
      <w:r w:rsidR="008317FA">
        <w:rPr>
          <w:lang w:val="en-US"/>
        </w:rPr>
        <w:t>M</w:t>
      </w:r>
      <w:r w:rsidR="00C15010">
        <w:rPr>
          <w:lang w:val="en-US"/>
        </w:rPr>
        <w:t>onitoring</w:t>
      </w:r>
      <w:r w:rsidR="008317FA">
        <w:rPr>
          <w:lang w:val="en-US"/>
        </w:rPr>
        <w:t xml:space="preserve"> amongst stakeholders</w:t>
      </w:r>
    </w:p>
    <w:p w:rsidR="00EF3B03" w:rsidRDefault="00EF3B03" w:rsidP="00EF3B03">
      <w:pPr>
        <w:pStyle w:val="Heading2"/>
        <w:rPr>
          <w:rFonts w:asciiTheme="minorHAnsi" w:hAnsiTheme="minorHAnsi" w:cstheme="minorHAnsi"/>
          <w:color w:val="000000" w:themeColor="text1"/>
          <w:lang w:val="en-US"/>
        </w:rPr>
      </w:pPr>
    </w:p>
    <w:p w:rsidR="004B1838" w:rsidRDefault="004B1838" w:rsidP="004B1838">
      <w:pPr>
        <w:rPr>
          <w:lang w:val="en-US"/>
        </w:rPr>
      </w:pPr>
    </w:p>
    <w:p w:rsidR="004B1838" w:rsidRDefault="004B1838" w:rsidP="004B1838">
      <w:pPr>
        <w:rPr>
          <w:lang w:val="en-US"/>
        </w:rPr>
      </w:pPr>
    </w:p>
    <w:p w:rsidR="00EF3B03" w:rsidRPr="004F193A" w:rsidRDefault="00300063" w:rsidP="00EF3B03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IV. </w:t>
      </w:r>
      <w:r w:rsidR="00EF3B03" w:rsidRPr="00EF3B03">
        <w:rPr>
          <w:rFonts w:asciiTheme="minorHAnsi" w:hAnsiTheme="minorHAnsi" w:cstheme="minorHAnsi"/>
          <w:color w:val="000000" w:themeColor="text1"/>
          <w:lang w:val="en-US"/>
        </w:rPr>
        <w:t>Solutions</w:t>
      </w:r>
      <w:r w:rsidR="004F193A">
        <w:rPr>
          <w:rFonts w:asciiTheme="minorHAnsi" w:hAnsiTheme="minorHAnsi" w:cstheme="minorHAnsi"/>
          <w:color w:val="000000" w:themeColor="text1"/>
          <w:lang w:val="en-US"/>
        </w:rPr>
        <w:br/>
      </w:r>
    </w:p>
    <w:p w:rsidR="00262501" w:rsidRDefault="00262501" w:rsidP="002625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</w:t>
      </w:r>
      <w:r w:rsidR="008D37EB">
        <w:rPr>
          <w:rFonts w:ascii="Calibri" w:hAnsi="Calibri" w:cs="Calibri"/>
          <w:lang w:val="en-US"/>
        </w:rPr>
        <w:t>trong political commitment</w:t>
      </w:r>
    </w:p>
    <w:p w:rsidR="001A23C8" w:rsidRPr="001A23C8" w:rsidRDefault="001A23C8" w:rsidP="001A23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</w:t>
      </w:r>
      <w:r w:rsidRPr="00262501">
        <w:rPr>
          <w:rFonts w:ascii="Calibri" w:hAnsi="Calibri" w:cs="Calibri"/>
          <w:lang w:val="en-US"/>
        </w:rPr>
        <w:t>ound leadership and good governance</w:t>
      </w:r>
      <w:r>
        <w:rPr>
          <w:rFonts w:ascii="Calibri" w:hAnsi="Calibri" w:cs="Calibri"/>
          <w:lang w:val="en-US"/>
        </w:rPr>
        <w:t xml:space="preserve"> at all levels</w:t>
      </w:r>
    </w:p>
    <w:p w:rsidR="00262501" w:rsidRDefault="00262501" w:rsidP="002625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</w:t>
      </w:r>
      <w:r w:rsidR="008D37EB">
        <w:rPr>
          <w:rFonts w:ascii="Calibri" w:hAnsi="Calibri" w:cs="Calibri"/>
          <w:lang w:val="en-US"/>
        </w:rPr>
        <w:t>eople-centered approach</w:t>
      </w:r>
    </w:p>
    <w:p w:rsidR="008D37EB" w:rsidRPr="00262501" w:rsidRDefault="008D37EB" w:rsidP="008D37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</w:t>
      </w:r>
      <w:r w:rsidRPr="00262501">
        <w:rPr>
          <w:rFonts w:ascii="Calibri" w:hAnsi="Calibri" w:cs="Calibri"/>
          <w:lang w:val="en-US"/>
        </w:rPr>
        <w:t xml:space="preserve">omprehensive </w:t>
      </w:r>
      <w:r>
        <w:rPr>
          <w:rFonts w:ascii="Calibri" w:hAnsi="Calibri" w:cs="Calibri"/>
          <w:lang w:val="en-US"/>
        </w:rPr>
        <w:t xml:space="preserve">Planning </w:t>
      </w:r>
      <w:r w:rsidRPr="00262501">
        <w:rPr>
          <w:rFonts w:ascii="Calibri" w:hAnsi="Calibri" w:cs="Calibri"/>
          <w:lang w:val="en-US"/>
        </w:rPr>
        <w:t>and reliable analysis;</w:t>
      </w:r>
    </w:p>
    <w:p w:rsidR="00262501" w:rsidRPr="008D37EB" w:rsidRDefault="00262501" w:rsidP="008D37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D37EB">
        <w:rPr>
          <w:rFonts w:ascii="Calibri" w:hAnsi="Calibri" w:cs="Calibri"/>
          <w:lang w:val="en-US"/>
        </w:rPr>
        <w:t>C</w:t>
      </w:r>
      <w:r w:rsidR="008D37EB" w:rsidRPr="008D37EB">
        <w:rPr>
          <w:rFonts w:ascii="Calibri" w:hAnsi="Calibri" w:cs="Calibri"/>
          <w:lang w:val="en-US"/>
        </w:rPr>
        <w:t>onsensus and long-term vision</w:t>
      </w:r>
      <w:r w:rsidR="008D37EB">
        <w:rPr>
          <w:rFonts w:ascii="Calibri" w:hAnsi="Calibri" w:cs="Calibri"/>
          <w:lang w:val="en-US"/>
        </w:rPr>
        <w:t xml:space="preserve"> among all stakeholders</w:t>
      </w:r>
    </w:p>
    <w:p w:rsidR="00262501" w:rsidRPr="00262501" w:rsidRDefault="008D37EB" w:rsidP="002625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</w:t>
      </w:r>
      <w:r w:rsidR="00262501" w:rsidRPr="00262501">
        <w:rPr>
          <w:rFonts w:ascii="Calibri" w:hAnsi="Calibri" w:cs="Calibri"/>
          <w:lang w:val="en-US"/>
        </w:rPr>
        <w:t xml:space="preserve">omprehensive and integrated </w:t>
      </w:r>
      <w:r w:rsidR="00442AA6">
        <w:rPr>
          <w:rFonts w:ascii="Calibri" w:hAnsi="Calibri" w:cs="Calibri"/>
          <w:lang w:val="en-US"/>
        </w:rPr>
        <w:t xml:space="preserve">approach </w:t>
      </w:r>
      <w:r w:rsidR="00262501" w:rsidRPr="00262501">
        <w:rPr>
          <w:rFonts w:ascii="Calibri" w:hAnsi="Calibri" w:cs="Calibri"/>
          <w:lang w:val="en-US"/>
        </w:rPr>
        <w:t>(economic,</w:t>
      </w:r>
      <w:r w:rsidR="00262501">
        <w:rPr>
          <w:rFonts w:ascii="Calibri" w:hAnsi="Calibri" w:cs="Calibri"/>
          <w:lang w:val="en-US"/>
        </w:rPr>
        <w:t xml:space="preserve"> </w:t>
      </w:r>
      <w:r w:rsidR="00262501" w:rsidRPr="00262501">
        <w:rPr>
          <w:rFonts w:ascii="Calibri" w:hAnsi="Calibri" w:cs="Calibri"/>
          <w:lang w:val="en-US"/>
        </w:rPr>
        <w:t>social, and environmental</w:t>
      </w:r>
      <w:r>
        <w:rPr>
          <w:rFonts w:ascii="Calibri" w:hAnsi="Calibri" w:cs="Calibri"/>
          <w:lang w:val="en-US"/>
        </w:rPr>
        <w:t>)</w:t>
      </w:r>
    </w:p>
    <w:p w:rsidR="00442AA6" w:rsidRDefault="00262501" w:rsidP="002625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</w:t>
      </w:r>
      <w:r w:rsidRPr="00262501">
        <w:rPr>
          <w:rFonts w:ascii="Calibri" w:hAnsi="Calibri" w:cs="Calibri"/>
          <w:lang w:val="en-US"/>
        </w:rPr>
        <w:t>ffective p</w:t>
      </w:r>
      <w:r w:rsidR="001B45DF">
        <w:rPr>
          <w:rFonts w:ascii="Calibri" w:hAnsi="Calibri" w:cs="Calibri"/>
          <w:lang w:val="en-US"/>
        </w:rPr>
        <w:t>articipation at all levels: policy makers, NGOs and the local community</w:t>
      </w:r>
    </w:p>
    <w:p w:rsidR="00262501" w:rsidRPr="00262501" w:rsidRDefault="00442AA6" w:rsidP="002625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Use of latest technology</w:t>
      </w:r>
      <w:r w:rsidR="00881956">
        <w:rPr>
          <w:rFonts w:ascii="Calibri" w:hAnsi="Calibri" w:cs="Calibri"/>
          <w:lang w:val="en-US"/>
        </w:rPr>
        <w:t xml:space="preserve"> and Innovative Practices</w:t>
      </w:r>
    </w:p>
    <w:p w:rsidR="00262501" w:rsidRPr="00262501" w:rsidRDefault="00262501" w:rsidP="00262501">
      <w:pPr>
        <w:pStyle w:val="ListParagraph"/>
        <w:numPr>
          <w:ilvl w:val="0"/>
          <w:numId w:val="8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R</w:t>
      </w:r>
      <w:r w:rsidR="008D37EB">
        <w:rPr>
          <w:rFonts w:ascii="Calibri" w:hAnsi="Calibri" w:cs="Calibri"/>
          <w:lang w:val="en-US"/>
        </w:rPr>
        <w:t>ealistic and flexible targets</w:t>
      </w:r>
    </w:p>
    <w:p w:rsidR="00EF3B03" w:rsidRPr="00EF3B03" w:rsidRDefault="00EF3B03" w:rsidP="00EF3B03">
      <w:pPr>
        <w:rPr>
          <w:lang w:val="en-US"/>
        </w:rPr>
      </w:pPr>
    </w:p>
    <w:p w:rsidR="0010132B" w:rsidRPr="003B363C" w:rsidRDefault="003B363C" w:rsidP="003B363C">
      <w:pPr>
        <w:pStyle w:val="Heading2"/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 w:rsidRPr="003B363C">
        <w:rPr>
          <w:rFonts w:asciiTheme="minorHAnsi" w:hAnsiTheme="minorHAnsi" w:cstheme="minorHAnsi"/>
          <w:color w:val="000000" w:themeColor="text1"/>
          <w:u w:val="single"/>
          <w:lang w:val="en-US"/>
        </w:rPr>
        <w:t>COURSE METHODOLOGY</w:t>
      </w:r>
    </w:p>
    <w:p w:rsidR="00EA0EE2" w:rsidRDefault="00EA0EE2" w:rsidP="00EA0EE2">
      <w:pPr>
        <w:pStyle w:val="Heading2"/>
        <w:numPr>
          <w:ilvl w:val="0"/>
          <w:numId w:val="9"/>
        </w:numP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</w:pPr>
      <w:r w:rsidRPr="00EA0EE2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 xml:space="preserve">Course topics explained in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 xml:space="preserve">theory in </w:t>
      </w:r>
      <w:r w:rsidRPr="00EA0EE2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each class and case studies related to these topics distributed for discussion in following class</w:t>
      </w:r>
    </w:p>
    <w:p w:rsidR="00EA0EE2" w:rsidRDefault="00304BF6" w:rsidP="00EA0EE2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Discussions on current world affairs/events on the topic </w:t>
      </w:r>
    </w:p>
    <w:p w:rsidR="00EA0EE2" w:rsidRDefault="00EA0EE2" w:rsidP="00082917">
      <w:pPr>
        <w:pStyle w:val="ListParagraph"/>
        <w:numPr>
          <w:ilvl w:val="0"/>
          <w:numId w:val="9"/>
        </w:numPr>
        <w:rPr>
          <w:lang w:val="en-US"/>
        </w:rPr>
      </w:pPr>
      <w:r w:rsidRPr="00EA0EE2">
        <w:rPr>
          <w:lang w:val="en-US"/>
        </w:rPr>
        <w:t>Short film on rural livelihoods and sustainable development challenges</w:t>
      </w:r>
      <w:r>
        <w:rPr>
          <w:lang w:val="en-US"/>
        </w:rPr>
        <w:t xml:space="preserve"> (from Chile or any other region)</w:t>
      </w:r>
    </w:p>
    <w:p w:rsidR="00082917" w:rsidRPr="00EA0EE2" w:rsidRDefault="00EA0EE2" w:rsidP="00082917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Visit to a nearby location to </w:t>
      </w:r>
      <w:r w:rsidR="00CB3B5C">
        <w:rPr>
          <w:lang w:val="en-US"/>
        </w:rPr>
        <w:t xml:space="preserve">know more and </w:t>
      </w:r>
      <w:r>
        <w:rPr>
          <w:lang w:val="en-US"/>
        </w:rPr>
        <w:t xml:space="preserve">understand the livelihood </w:t>
      </w:r>
      <w:r w:rsidR="00CB3B5C">
        <w:rPr>
          <w:lang w:val="en-US"/>
        </w:rPr>
        <w:t>souces</w:t>
      </w:r>
      <w:r>
        <w:rPr>
          <w:lang w:val="en-US"/>
        </w:rPr>
        <w:t xml:space="preserve"> of the local community</w:t>
      </w:r>
    </w:p>
    <w:p w:rsidR="00EA0EE2" w:rsidRDefault="00EA0EE2" w:rsidP="003B363C">
      <w:pPr>
        <w:pStyle w:val="Heading2"/>
        <w:rPr>
          <w:rFonts w:asciiTheme="minorHAnsi" w:hAnsiTheme="minorHAnsi" w:cstheme="minorHAnsi"/>
          <w:color w:val="000000" w:themeColor="text1"/>
          <w:u w:val="single"/>
          <w:lang w:val="en-US"/>
        </w:rPr>
      </w:pPr>
    </w:p>
    <w:p w:rsidR="003B363C" w:rsidRPr="003B363C" w:rsidRDefault="001D5336" w:rsidP="003B363C">
      <w:pPr>
        <w:pStyle w:val="Heading2"/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>
        <w:rPr>
          <w:rFonts w:asciiTheme="minorHAnsi" w:hAnsiTheme="minorHAnsi" w:cstheme="minorHAnsi"/>
          <w:color w:val="000000" w:themeColor="text1"/>
          <w:u w:val="single"/>
          <w:lang w:val="en-US"/>
        </w:rPr>
        <w:t xml:space="preserve">STUDENT </w:t>
      </w:r>
      <w:r w:rsidR="003B363C" w:rsidRPr="003B363C">
        <w:rPr>
          <w:rFonts w:asciiTheme="minorHAnsi" w:hAnsiTheme="minorHAnsi" w:cstheme="minorHAnsi"/>
          <w:color w:val="000000" w:themeColor="text1"/>
          <w:u w:val="single"/>
          <w:lang w:val="en-US"/>
        </w:rPr>
        <w:t>EVALUATION</w:t>
      </w:r>
      <w:r w:rsidR="00EA0EE2">
        <w:rPr>
          <w:rFonts w:asciiTheme="minorHAnsi" w:hAnsiTheme="minorHAnsi" w:cstheme="minorHAnsi"/>
          <w:color w:val="000000" w:themeColor="text1"/>
          <w:u w:val="single"/>
          <w:lang w:val="en-US"/>
        </w:rPr>
        <w:br/>
      </w:r>
    </w:p>
    <w:p w:rsidR="00EE428B" w:rsidRDefault="00EA0EE2" w:rsidP="00EA0EE2">
      <w:pPr>
        <w:pStyle w:val="ListParagraph"/>
        <w:numPr>
          <w:ilvl w:val="0"/>
          <w:numId w:val="10"/>
        </w:numPr>
        <w:jc w:val="both"/>
        <w:rPr>
          <w:lang w:val="en-US"/>
        </w:rPr>
      </w:pPr>
      <w:r w:rsidRPr="00EA0EE2">
        <w:rPr>
          <w:lang w:val="en-US"/>
        </w:rPr>
        <w:t xml:space="preserve">Through </w:t>
      </w:r>
      <w:r w:rsidR="00EE428B">
        <w:rPr>
          <w:lang w:val="en-US"/>
        </w:rPr>
        <w:t>attendance and participation in class and</w:t>
      </w:r>
      <w:r w:rsidRPr="00EA0EE2">
        <w:rPr>
          <w:lang w:val="en-US"/>
        </w:rPr>
        <w:t xml:space="preserve"> group discussions</w:t>
      </w:r>
    </w:p>
    <w:p w:rsidR="00692A7A" w:rsidRDefault="00EE428B" w:rsidP="00EA0EE2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C</w:t>
      </w:r>
      <w:r w:rsidR="00EA0EE2">
        <w:rPr>
          <w:lang w:val="en-US"/>
        </w:rPr>
        <w:t>ase study preparation</w:t>
      </w:r>
      <w:r w:rsidR="00D37FC0">
        <w:rPr>
          <w:lang w:val="en-US"/>
        </w:rPr>
        <w:t xml:space="preserve"> and presentation </w:t>
      </w:r>
      <w:r w:rsidR="00F8193F">
        <w:rPr>
          <w:lang w:val="en-US"/>
        </w:rPr>
        <w:t>in class</w:t>
      </w:r>
    </w:p>
    <w:p w:rsidR="00514D6D" w:rsidRPr="00514D6D" w:rsidRDefault="00514D6D" w:rsidP="00514D6D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Additional research done</w:t>
      </w:r>
      <w:r w:rsidR="00C02CFF">
        <w:rPr>
          <w:lang w:val="en-US"/>
        </w:rPr>
        <w:t>/activities planned</w:t>
      </w:r>
      <w:r>
        <w:rPr>
          <w:lang w:val="en-US"/>
        </w:rPr>
        <w:t xml:space="preserve"> on personal initiative</w:t>
      </w:r>
    </w:p>
    <w:p w:rsidR="00692A7A" w:rsidRPr="00421231" w:rsidRDefault="00EA0EE2" w:rsidP="00692A7A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Final dissertation</w:t>
      </w:r>
      <w:r w:rsidR="00B67244">
        <w:rPr>
          <w:lang w:val="en-US"/>
        </w:rPr>
        <w:t xml:space="preserve"> and discussion</w:t>
      </w:r>
    </w:p>
    <w:sectPr w:rsidR="00692A7A" w:rsidRPr="00421231" w:rsidSect="00D604BB">
      <w:headerReference w:type="default" r:id="rId9"/>
      <w:pgSz w:w="11906" w:h="16838"/>
      <w:pgMar w:top="1417" w:right="1701" w:bottom="1417" w:left="1701" w:header="14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B1B" w:rsidRDefault="00AF2B1B" w:rsidP="001357B8">
      <w:pPr>
        <w:spacing w:after="0" w:line="240" w:lineRule="auto"/>
      </w:pPr>
      <w:r>
        <w:separator/>
      </w:r>
    </w:p>
  </w:endnote>
  <w:endnote w:type="continuationSeparator" w:id="0">
    <w:p w:rsidR="00AF2B1B" w:rsidRDefault="00AF2B1B" w:rsidP="0013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B1B" w:rsidRDefault="00AF2B1B" w:rsidP="001357B8">
      <w:pPr>
        <w:spacing w:after="0" w:line="240" w:lineRule="auto"/>
      </w:pPr>
      <w:r>
        <w:separator/>
      </w:r>
    </w:p>
  </w:footnote>
  <w:footnote w:type="continuationSeparator" w:id="0">
    <w:p w:rsidR="00AF2B1B" w:rsidRDefault="00AF2B1B" w:rsidP="0013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BB" w:rsidRDefault="00D604BB" w:rsidP="00D604BB">
    <w:pPr>
      <w:pStyle w:val="Head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                                                                                                                                 </w:t>
    </w:r>
  </w:p>
  <w:p w:rsidR="00E0298D" w:rsidRDefault="00E0298D" w:rsidP="00D604BB">
    <w:pPr>
      <w:pStyle w:val="Header"/>
      <w:jc w:val="center"/>
      <w:rPr>
        <w:rFonts w:ascii="Calibri" w:hAnsi="Calibri"/>
        <w:sz w:val="20"/>
      </w:rPr>
    </w:pPr>
  </w:p>
  <w:p w:rsidR="00D604BB" w:rsidRDefault="00D604BB">
    <w:pPr>
      <w:pStyle w:val="Header"/>
      <w:rPr>
        <w:rFonts w:ascii="Calibri" w:hAnsi="Calibri"/>
        <w:sz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138"/>
      <w:gridCol w:w="2582"/>
    </w:tblGrid>
    <w:tr w:rsidR="00D604BB" w:rsidTr="00D604BB">
      <w:tc>
        <w:tcPr>
          <w:tcW w:w="6138" w:type="dxa"/>
        </w:tcPr>
        <w:p w:rsidR="00D604BB" w:rsidRDefault="00D604BB">
          <w:pPr>
            <w:pStyle w:val="Header"/>
          </w:pPr>
          <w:r>
            <w:rPr>
              <w:noProof/>
              <w:sz w:val="24"/>
              <w:lang w:val="en-US"/>
            </w:rPr>
            <w:drawing>
              <wp:inline distT="0" distB="0" distL="0" distR="0">
                <wp:extent cx="904875" cy="913746"/>
                <wp:effectExtent l="0" t="0" r="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37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</w:tcPr>
        <w:p w:rsidR="00D604BB" w:rsidRDefault="00D604BB" w:rsidP="00D604BB">
          <w:pPr>
            <w:pStyle w:val="Header"/>
          </w:pPr>
        </w:p>
        <w:p w:rsidR="00D604BB" w:rsidRDefault="00D604BB" w:rsidP="00D604BB">
          <w:pPr>
            <w:pStyle w:val="Header"/>
          </w:pPr>
          <w:r>
            <w:t>SMRITI JAIN</w:t>
          </w:r>
        </w:p>
        <w:p w:rsidR="00D604BB" w:rsidRDefault="00D604BB" w:rsidP="00D604BB">
          <w:pPr>
            <w:pStyle w:val="Header"/>
          </w:pPr>
          <w:r>
            <w:t>smritijain78@gmail.com</w:t>
          </w:r>
        </w:p>
        <w:p w:rsidR="00D604BB" w:rsidRDefault="00D604BB" w:rsidP="00D604BB">
          <w:pPr>
            <w:pStyle w:val="Header"/>
          </w:pPr>
          <w:r>
            <w:t>July 31, 2012</w:t>
          </w:r>
        </w:p>
        <w:p w:rsidR="00E56E77" w:rsidRDefault="00E56E77" w:rsidP="00D604BB">
          <w:pPr>
            <w:pStyle w:val="Header"/>
          </w:pPr>
        </w:p>
      </w:tc>
    </w:tr>
  </w:tbl>
  <w:p w:rsidR="00E0298D" w:rsidRDefault="00E029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C37"/>
    <w:multiLevelType w:val="hybridMultilevel"/>
    <w:tmpl w:val="9FC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2D5F"/>
    <w:multiLevelType w:val="hybridMultilevel"/>
    <w:tmpl w:val="0CBA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46084"/>
    <w:multiLevelType w:val="hybridMultilevel"/>
    <w:tmpl w:val="5884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A0B5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37896"/>
    <w:multiLevelType w:val="hybridMultilevel"/>
    <w:tmpl w:val="CEEC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604D8"/>
    <w:multiLevelType w:val="hybridMultilevel"/>
    <w:tmpl w:val="1B4E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F7CC2"/>
    <w:multiLevelType w:val="hybridMultilevel"/>
    <w:tmpl w:val="F7AAC030"/>
    <w:lvl w:ilvl="0" w:tplc="C15A12D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373AF4"/>
    <w:multiLevelType w:val="hybridMultilevel"/>
    <w:tmpl w:val="D902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C3221"/>
    <w:multiLevelType w:val="multilevel"/>
    <w:tmpl w:val="CFA4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81CCE"/>
    <w:multiLevelType w:val="hybridMultilevel"/>
    <w:tmpl w:val="A472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903D1"/>
    <w:multiLevelType w:val="hybridMultilevel"/>
    <w:tmpl w:val="D6A65BCE"/>
    <w:lvl w:ilvl="0" w:tplc="CF4E92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F4E7C"/>
    <w:multiLevelType w:val="hybridMultilevel"/>
    <w:tmpl w:val="823A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2A7A"/>
    <w:rsid w:val="000564A8"/>
    <w:rsid w:val="00082917"/>
    <w:rsid w:val="000A0F2C"/>
    <w:rsid w:val="000A73B7"/>
    <w:rsid w:val="000D2E26"/>
    <w:rsid w:val="000F50C8"/>
    <w:rsid w:val="0010132B"/>
    <w:rsid w:val="00125166"/>
    <w:rsid w:val="001357B8"/>
    <w:rsid w:val="001A23C8"/>
    <w:rsid w:val="001B45DF"/>
    <w:rsid w:val="001B6CA0"/>
    <w:rsid w:val="001D5336"/>
    <w:rsid w:val="001F44A9"/>
    <w:rsid w:val="00242252"/>
    <w:rsid w:val="00262501"/>
    <w:rsid w:val="00265105"/>
    <w:rsid w:val="002E5862"/>
    <w:rsid w:val="00300063"/>
    <w:rsid w:val="00304BF6"/>
    <w:rsid w:val="00322F70"/>
    <w:rsid w:val="003A72B7"/>
    <w:rsid w:val="003A73F7"/>
    <w:rsid w:val="003B363C"/>
    <w:rsid w:val="003C230C"/>
    <w:rsid w:val="003F3164"/>
    <w:rsid w:val="00421231"/>
    <w:rsid w:val="004216C7"/>
    <w:rsid w:val="00442AA6"/>
    <w:rsid w:val="004500D3"/>
    <w:rsid w:val="004502C7"/>
    <w:rsid w:val="00472B16"/>
    <w:rsid w:val="00477E2A"/>
    <w:rsid w:val="004838EB"/>
    <w:rsid w:val="004A62ED"/>
    <w:rsid w:val="004B1838"/>
    <w:rsid w:val="004F193A"/>
    <w:rsid w:val="005002FD"/>
    <w:rsid w:val="0051393A"/>
    <w:rsid w:val="00514D6D"/>
    <w:rsid w:val="00537005"/>
    <w:rsid w:val="00583F4F"/>
    <w:rsid w:val="005B35FD"/>
    <w:rsid w:val="005F0BAD"/>
    <w:rsid w:val="005F2824"/>
    <w:rsid w:val="005F53C1"/>
    <w:rsid w:val="00610805"/>
    <w:rsid w:val="00610855"/>
    <w:rsid w:val="00636BAC"/>
    <w:rsid w:val="00642248"/>
    <w:rsid w:val="0069175A"/>
    <w:rsid w:val="00692A7A"/>
    <w:rsid w:val="006A6EEF"/>
    <w:rsid w:val="006E3AE4"/>
    <w:rsid w:val="00714E81"/>
    <w:rsid w:val="0071785B"/>
    <w:rsid w:val="00726DC4"/>
    <w:rsid w:val="00737ABA"/>
    <w:rsid w:val="00790183"/>
    <w:rsid w:val="007E4C09"/>
    <w:rsid w:val="007E57AF"/>
    <w:rsid w:val="00830C1E"/>
    <w:rsid w:val="008317FA"/>
    <w:rsid w:val="0084488A"/>
    <w:rsid w:val="00865ACA"/>
    <w:rsid w:val="00881956"/>
    <w:rsid w:val="008A5CB9"/>
    <w:rsid w:val="008B01D4"/>
    <w:rsid w:val="008D37EB"/>
    <w:rsid w:val="008E5F61"/>
    <w:rsid w:val="00943B80"/>
    <w:rsid w:val="00973335"/>
    <w:rsid w:val="009C2079"/>
    <w:rsid w:val="00A56E48"/>
    <w:rsid w:val="00A633EE"/>
    <w:rsid w:val="00AA24FC"/>
    <w:rsid w:val="00AE4D6F"/>
    <w:rsid w:val="00AF2B1B"/>
    <w:rsid w:val="00B05968"/>
    <w:rsid w:val="00B10E12"/>
    <w:rsid w:val="00B15361"/>
    <w:rsid w:val="00B26924"/>
    <w:rsid w:val="00B67244"/>
    <w:rsid w:val="00B67CB9"/>
    <w:rsid w:val="00B71E95"/>
    <w:rsid w:val="00B77EE7"/>
    <w:rsid w:val="00BE4459"/>
    <w:rsid w:val="00C02CFF"/>
    <w:rsid w:val="00C10532"/>
    <w:rsid w:val="00C15010"/>
    <w:rsid w:val="00C35D02"/>
    <w:rsid w:val="00C55BCE"/>
    <w:rsid w:val="00C93BDA"/>
    <w:rsid w:val="00CB3B5C"/>
    <w:rsid w:val="00CF12AA"/>
    <w:rsid w:val="00D21909"/>
    <w:rsid w:val="00D37FC0"/>
    <w:rsid w:val="00D604BB"/>
    <w:rsid w:val="00D82226"/>
    <w:rsid w:val="00DB2C71"/>
    <w:rsid w:val="00E0298D"/>
    <w:rsid w:val="00E106C0"/>
    <w:rsid w:val="00E3300D"/>
    <w:rsid w:val="00E54C82"/>
    <w:rsid w:val="00E56E77"/>
    <w:rsid w:val="00EA0EE2"/>
    <w:rsid w:val="00EA2A88"/>
    <w:rsid w:val="00EC269F"/>
    <w:rsid w:val="00EC7CF7"/>
    <w:rsid w:val="00EE428B"/>
    <w:rsid w:val="00EE581D"/>
    <w:rsid w:val="00EF3B03"/>
    <w:rsid w:val="00EF667C"/>
    <w:rsid w:val="00F74593"/>
    <w:rsid w:val="00F8193F"/>
    <w:rsid w:val="00FB3840"/>
    <w:rsid w:val="00FB4EEA"/>
    <w:rsid w:val="00FD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35"/>
  </w:style>
  <w:style w:type="paragraph" w:styleId="Heading1">
    <w:name w:val="heading 1"/>
    <w:basedOn w:val="Normal"/>
    <w:next w:val="Normal"/>
    <w:link w:val="Heading1Char"/>
    <w:uiPriority w:val="9"/>
    <w:qFormat/>
    <w:rsid w:val="001F4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692A7A"/>
  </w:style>
  <w:style w:type="paragraph" w:styleId="ListParagraph">
    <w:name w:val="List Paragraph"/>
    <w:basedOn w:val="Normal"/>
    <w:uiPriority w:val="34"/>
    <w:qFormat/>
    <w:rsid w:val="00692A7A"/>
    <w:pPr>
      <w:ind w:left="720"/>
      <w:contextualSpacing/>
    </w:pPr>
  </w:style>
  <w:style w:type="table" w:styleId="LightList">
    <w:name w:val="Light List"/>
    <w:basedOn w:val="TableNormal"/>
    <w:uiPriority w:val="61"/>
    <w:rsid w:val="008B0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F4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D8222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3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3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7B8"/>
  </w:style>
  <w:style w:type="paragraph" w:styleId="Footer">
    <w:name w:val="footer"/>
    <w:basedOn w:val="Normal"/>
    <w:link w:val="FooterChar"/>
    <w:uiPriority w:val="99"/>
    <w:unhideWhenUsed/>
    <w:rsid w:val="0013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7B8"/>
  </w:style>
  <w:style w:type="paragraph" w:styleId="NormalWeb">
    <w:name w:val="Normal (Web)"/>
    <w:basedOn w:val="Normal"/>
    <w:uiPriority w:val="99"/>
    <w:semiHidden/>
    <w:unhideWhenUsed/>
    <w:rsid w:val="003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ritijain7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9488-FBD8-4C08-B0D5-6388BFD6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College at Brockport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</dc:creator>
  <cp:lastModifiedBy>Administrator</cp:lastModifiedBy>
  <cp:revision>2</cp:revision>
  <dcterms:created xsi:type="dcterms:W3CDTF">2013-05-23T15:40:00Z</dcterms:created>
  <dcterms:modified xsi:type="dcterms:W3CDTF">2013-05-23T15:40:00Z</dcterms:modified>
</cp:coreProperties>
</file>